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  <w:tr w:rsidR="00F55374" w:rsidRPr="00F55374" w:rsidTr="000966C7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374" w:rsidRPr="00F55374" w:rsidRDefault="00F55374" w:rsidP="00F55374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374" w:rsidRPr="00F55374" w:rsidRDefault="00F55374" w:rsidP="00F55374">
            <w:pPr>
              <w:spacing w:line="256" w:lineRule="auto"/>
              <w:ind w:left="-5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5374">
              <w:rPr>
                <w:rFonts w:eastAsia="Calibri"/>
                <w:sz w:val="20"/>
                <w:szCs w:val="20"/>
                <w:lang w:eastAsia="en-US"/>
              </w:rPr>
              <w:t>г. Ижевск</w:t>
            </w:r>
          </w:p>
          <w:p w:rsidR="00F55374" w:rsidRPr="00F55374" w:rsidRDefault="00F55374" w:rsidP="00F55374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374" w:rsidRPr="00F55374" w:rsidRDefault="00F55374" w:rsidP="00F55374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55374" w:rsidRPr="00F55374" w:rsidRDefault="00F55374" w:rsidP="00F55374">
      <w:pPr>
        <w:tabs>
          <w:tab w:val="left" w:pos="8364"/>
          <w:tab w:val="left" w:pos="9072"/>
        </w:tabs>
        <w:ind w:left="-142" w:right="-285"/>
        <w:jc w:val="center"/>
        <w:rPr>
          <w:b/>
          <w:sz w:val="26"/>
          <w:szCs w:val="26"/>
        </w:rPr>
      </w:pPr>
      <w:r w:rsidRPr="00F55374">
        <w:rPr>
          <w:b/>
          <w:sz w:val="26"/>
          <w:szCs w:val="26"/>
        </w:rPr>
        <w:t xml:space="preserve">З А К Л Ю Ч Е Н И Е </w:t>
      </w:r>
    </w:p>
    <w:p w:rsidR="00F55374" w:rsidRPr="00F55374" w:rsidRDefault="00F55374" w:rsidP="00F55374">
      <w:pPr>
        <w:tabs>
          <w:tab w:val="left" w:pos="8647"/>
          <w:tab w:val="left" w:pos="9072"/>
        </w:tabs>
        <w:ind w:left="-142" w:right="-285"/>
        <w:jc w:val="center"/>
        <w:rPr>
          <w:b/>
          <w:bCs/>
          <w:sz w:val="26"/>
          <w:szCs w:val="26"/>
        </w:rPr>
      </w:pPr>
      <w:proofErr w:type="gramStart"/>
      <w:r w:rsidRPr="00F55374">
        <w:rPr>
          <w:b/>
          <w:bCs/>
          <w:sz w:val="26"/>
          <w:szCs w:val="26"/>
        </w:rPr>
        <w:t>на</w:t>
      </w:r>
      <w:proofErr w:type="gramEnd"/>
      <w:r w:rsidRPr="00F55374">
        <w:rPr>
          <w:b/>
          <w:bCs/>
          <w:sz w:val="26"/>
          <w:szCs w:val="26"/>
        </w:rPr>
        <w:t xml:space="preserve"> проект закона Удмуртской Республики № 64</w:t>
      </w:r>
      <w:r w:rsidRPr="00F55374">
        <w:rPr>
          <w:b/>
          <w:bCs/>
          <w:sz w:val="26"/>
          <w:szCs w:val="26"/>
        </w:rPr>
        <w:t>14</w:t>
      </w:r>
      <w:r w:rsidRPr="00F55374">
        <w:rPr>
          <w:b/>
          <w:bCs/>
          <w:sz w:val="26"/>
          <w:szCs w:val="26"/>
        </w:rPr>
        <w:t>-7зп</w:t>
      </w:r>
    </w:p>
    <w:p w:rsidR="00F55374" w:rsidRPr="00F55374" w:rsidRDefault="00F55374" w:rsidP="00F55374">
      <w:pPr>
        <w:spacing w:line="214" w:lineRule="auto"/>
        <w:jc w:val="center"/>
        <w:rPr>
          <w:b/>
          <w:color w:val="000000"/>
          <w:sz w:val="26"/>
          <w:szCs w:val="26"/>
          <w:lang w:eastAsia="en-US"/>
        </w:rPr>
      </w:pPr>
      <w:r w:rsidRPr="00F55374">
        <w:rPr>
          <w:b/>
          <w:bCs/>
          <w:sz w:val="26"/>
          <w:szCs w:val="26"/>
        </w:rPr>
        <w:t>«</w:t>
      </w:r>
      <w:r w:rsidRPr="00F55374">
        <w:rPr>
          <w:b/>
          <w:color w:val="000000"/>
          <w:sz w:val="26"/>
          <w:szCs w:val="26"/>
          <w:lang w:eastAsia="en-US"/>
        </w:rPr>
        <w:t xml:space="preserve">О внесении изменения в статью 1 Закона Удмуртской Республики </w:t>
      </w:r>
      <w:r w:rsidRPr="00F55374">
        <w:rPr>
          <w:b/>
          <w:color w:val="000000"/>
          <w:sz w:val="26"/>
          <w:szCs w:val="26"/>
          <w:lang w:eastAsia="en-US"/>
        </w:rPr>
        <w:br/>
        <w:t xml:space="preserve">«О Перечне должностных лиц Министерства образования и науки </w:t>
      </w:r>
    </w:p>
    <w:p w:rsidR="00F55374" w:rsidRPr="00F55374" w:rsidRDefault="00F55374" w:rsidP="00F55374">
      <w:pPr>
        <w:spacing w:line="214" w:lineRule="auto"/>
        <w:jc w:val="center"/>
        <w:rPr>
          <w:b/>
          <w:color w:val="000000"/>
          <w:sz w:val="26"/>
          <w:szCs w:val="26"/>
          <w:lang w:eastAsia="en-US"/>
        </w:rPr>
      </w:pPr>
      <w:r w:rsidRPr="00F55374">
        <w:rPr>
          <w:b/>
          <w:color w:val="000000"/>
          <w:sz w:val="26"/>
          <w:szCs w:val="26"/>
          <w:lang w:eastAsia="en-US"/>
        </w:rPr>
        <w:t xml:space="preserve">Удмуртской Республики, уполномоченных составлять протоколы </w:t>
      </w:r>
      <w:r w:rsidRPr="00F55374">
        <w:rPr>
          <w:b/>
          <w:color w:val="000000"/>
          <w:sz w:val="26"/>
          <w:szCs w:val="26"/>
          <w:lang w:eastAsia="en-US"/>
        </w:rPr>
        <w:br/>
        <w:t xml:space="preserve">об административных правонарушениях, предусмотренных </w:t>
      </w:r>
      <w:r w:rsidRPr="00F55374">
        <w:rPr>
          <w:b/>
          <w:color w:val="000000"/>
          <w:sz w:val="26"/>
          <w:szCs w:val="26"/>
          <w:lang w:eastAsia="en-US"/>
        </w:rPr>
        <w:br/>
        <w:t xml:space="preserve">отдельными статьями Кодекса Российской Федерации об административных правонарушениях, при осуществлении государственного контроля (надзора) </w:t>
      </w:r>
    </w:p>
    <w:p w:rsidR="00F55374" w:rsidRPr="00F55374" w:rsidRDefault="00F55374" w:rsidP="00F55374">
      <w:pPr>
        <w:spacing w:line="214" w:lineRule="auto"/>
        <w:jc w:val="center"/>
        <w:rPr>
          <w:sz w:val="26"/>
          <w:szCs w:val="26"/>
          <w:lang w:eastAsia="en-US"/>
        </w:rPr>
      </w:pPr>
      <w:proofErr w:type="gramStart"/>
      <w:r w:rsidRPr="00F55374">
        <w:rPr>
          <w:b/>
          <w:color w:val="000000"/>
          <w:sz w:val="26"/>
          <w:szCs w:val="26"/>
          <w:lang w:eastAsia="en-US"/>
        </w:rPr>
        <w:t>в</w:t>
      </w:r>
      <w:proofErr w:type="gramEnd"/>
      <w:r w:rsidRPr="00F55374">
        <w:rPr>
          <w:b/>
          <w:color w:val="000000"/>
          <w:sz w:val="26"/>
          <w:szCs w:val="26"/>
          <w:lang w:eastAsia="en-US"/>
        </w:rPr>
        <w:t xml:space="preserve"> сфере образования»</w:t>
      </w:r>
    </w:p>
    <w:p w:rsidR="00F55374" w:rsidRPr="00F55374" w:rsidRDefault="00F55374" w:rsidP="00F55374">
      <w:pPr>
        <w:jc w:val="center"/>
        <w:rPr>
          <w:b/>
          <w:bCs/>
          <w:sz w:val="26"/>
          <w:szCs w:val="26"/>
        </w:rPr>
      </w:pPr>
    </w:p>
    <w:p w:rsidR="00F55374" w:rsidRPr="00F55374" w:rsidRDefault="00F55374" w:rsidP="00F55374">
      <w:pPr>
        <w:tabs>
          <w:tab w:val="left" w:pos="8364"/>
          <w:tab w:val="left" w:pos="9072"/>
        </w:tabs>
        <w:ind w:right="-285" w:firstLine="709"/>
        <w:jc w:val="both"/>
        <w:rPr>
          <w:sz w:val="26"/>
          <w:szCs w:val="26"/>
        </w:rPr>
      </w:pPr>
      <w:r w:rsidRPr="00F55374">
        <w:rPr>
          <w:sz w:val="26"/>
          <w:szCs w:val="26"/>
        </w:rPr>
        <w:t>Правовое управление Аппарата Государственного Совета Удмуртской Республики, рассмотрев проект закона Удмуртской Республики № 64</w:t>
      </w:r>
      <w:r w:rsidRPr="00F55374">
        <w:rPr>
          <w:sz w:val="26"/>
          <w:szCs w:val="26"/>
        </w:rPr>
        <w:t>14</w:t>
      </w:r>
      <w:r w:rsidRPr="00F55374">
        <w:rPr>
          <w:sz w:val="26"/>
          <w:szCs w:val="26"/>
        </w:rPr>
        <w:t>-7зп «О внесении изменения в статью 1 Закона Удмуртской Республики «О Перечне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государственного контроля (надзора) в сфере образования» (далее – проект закона), отмечает, что с юридической точки зрения замечаний и предложений не имеет.</w:t>
      </w:r>
    </w:p>
    <w:p w:rsidR="00F55374" w:rsidRPr="00F55374" w:rsidRDefault="00F55374" w:rsidP="00F55374">
      <w:pPr>
        <w:pStyle w:val="ac"/>
        <w:rPr>
          <w:sz w:val="26"/>
          <w:szCs w:val="26"/>
        </w:rPr>
      </w:pPr>
      <w:r w:rsidRPr="00F55374">
        <w:rPr>
          <w:sz w:val="26"/>
          <w:szCs w:val="26"/>
        </w:rPr>
        <w:t xml:space="preserve"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</w:t>
      </w:r>
      <w:r w:rsidRPr="00F55374">
        <w:rPr>
          <w:sz w:val="26"/>
          <w:szCs w:val="26"/>
        </w:rPr>
        <w:t xml:space="preserve">К проекту </w:t>
      </w:r>
      <w:r w:rsidRPr="00F55374">
        <w:rPr>
          <w:sz w:val="26"/>
          <w:szCs w:val="26"/>
        </w:rPr>
        <w:t xml:space="preserve">закона </w:t>
      </w:r>
      <w:r w:rsidRPr="00F55374">
        <w:rPr>
          <w:sz w:val="26"/>
          <w:szCs w:val="26"/>
        </w:rPr>
        <w:t>имеются редакционные замечания (переданы в головную комиссию)</w:t>
      </w:r>
      <w:r w:rsidRPr="00F55374">
        <w:rPr>
          <w:sz w:val="26"/>
          <w:szCs w:val="26"/>
        </w:rPr>
        <w:t xml:space="preserve">. </w:t>
      </w:r>
    </w:p>
    <w:p w:rsidR="00F55374" w:rsidRPr="00F55374" w:rsidRDefault="00F55374" w:rsidP="00B43B98">
      <w:pPr>
        <w:tabs>
          <w:tab w:val="left" w:pos="8364"/>
          <w:tab w:val="left" w:pos="9072"/>
        </w:tabs>
        <w:ind w:right="-285" w:firstLine="709"/>
        <w:jc w:val="both"/>
        <w:rPr>
          <w:sz w:val="26"/>
          <w:szCs w:val="26"/>
        </w:rPr>
      </w:pPr>
      <w:r w:rsidRPr="00F55374">
        <w:rPr>
          <w:sz w:val="26"/>
          <w:szCs w:val="26"/>
        </w:rPr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F55374" w:rsidRPr="00F55374" w:rsidRDefault="00F55374" w:rsidP="00B43B98">
      <w:pPr>
        <w:tabs>
          <w:tab w:val="left" w:pos="8364"/>
          <w:tab w:val="left" w:pos="9072"/>
        </w:tabs>
        <w:ind w:right="-285" w:firstLine="709"/>
        <w:jc w:val="both"/>
        <w:rPr>
          <w:sz w:val="26"/>
          <w:szCs w:val="26"/>
        </w:rPr>
      </w:pPr>
      <w:r w:rsidRPr="00F55374">
        <w:rPr>
          <w:sz w:val="26"/>
          <w:szCs w:val="26"/>
        </w:rPr>
        <w:t>В представленном проекте закона коррупциогенные факторы не выявлены.</w:t>
      </w:r>
    </w:p>
    <w:p w:rsidR="00F55374" w:rsidRDefault="00F55374" w:rsidP="00B43B98">
      <w:pPr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43B98" w:rsidRPr="00F55374" w:rsidRDefault="00B43B98" w:rsidP="00B43B98">
      <w:pPr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55374" w:rsidRPr="00F55374" w:rsidRDefault="00F55374" w:rsidP="00B43B98">
      <w:pPr>
        <w:ind w:right="-285"/>
        <w:rPr>
          <w:rFonts w:eastAsiaTheme="minorHAnsi"/>
          <w:sz w:val="26"/>
          <w:szCs w:val="26"/>
          <w:lang w:eastAsia="en-US"/>
        </w:rPr>
      </w:pPr>
      <w:r w:rsidRPr="00F55374">
        <w:rPr>
          <w:rFonts w:eastAsiaTheme="minorHAnsi"/>
          <w:sz w:val="26"/>
          <w:szCs w:val="26"/>
          <w:lang w:eastAsia="en-US"/>
        </w:rPr>
        <w:t>Заместитель Руководителя Аппарата</w:t>
      </w:r>
    </w:p>
    <w:p w:rsidR="00F55374" w:rsidRPr="00F55374" w:rsidRDefault="00F55374" w:rsidP="00B43B98">
      <w:pPr>
        <w:ind w:right="-285"/>
        <w:rPr>
          <w:rFonts w:eastAsiaTheme="minorHAnsi"/>
          <w:sz w:val="26"/>
          <w:szCs w:val="26"/>
          <w:lang w:eastAsia="en-US"/>
        </w:rPr>
      </w:pPr>
      <w:r w:rsidRPr="00F55374">
        <w:rPr>
          <w:rFonts w:eastAsiaTheme="minorHAnsi"/>
          <w:sz w:val="26"/>
          <w:szCs w:val="26"/>
          <w:lang w:eastAsia="en-US"/>
        </w:rPr>
        <w:t xml:space="preserve">Государственного Совета </w:t>
      </w:r>
    </w:p>
    <w:p w:rsidR="00F55374" w:rsidRPr="00F55374" w:rsidRDefault="00F55374" w:rsidP="00B43B98">
      <w:pPr>
        <w:ind w:right="-285"/>
        <w:rPr>
          <w:rFonts w:eastAsiaTheme="minorHAnsi"/>
          <w:sz w:val="26"/>
          <w:szCs w:val="26"/>
          <w:lang w:eastAsia="en-US"/>
        </w:rPr>
      </w:pPr>
      <w:r w:rsidRPr="00F55374">
        <w:rPr>
          <w:rFonts w:eastAsiaTheme="minorHAnsi"/>
          <w:sz w:val="26"/>
          <w:szCs w:val="26"/>
          <w:lang w:eastAsia="en-US"/>
        </w:rPr>
        <w:t xml:space="preserve">Удмуртской Республики – </w:t>
      </w:r>
    </w:p>
    <w:p w:rsidR="00F55374" w:rsidRPr="00F55374" w:rsidRDefault="00F55374" w:rsidP="00B43B98">
      <w:pPr>
        <w:ind w:right="-285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55374">
        <w:rPr>
          <w:rFonts w:eastAsiaTheme="minorHAnsi"/>
          <w:sz w:val="26"/>
          <w:szCs w:val="26"/>
          <w:lang w:eastAsia="en-US"/>
        </w:rPr>
        <w:t>начальник</w:t>
      </w:r>
      <w:proofErr w:type="gramEnd"/>
      <w:r w:rsidRPr="00F55374">
        <w:rPr>
          <w:rFonts w:eastAsiaTheme="minorHAnsi"/>
          <w:sz w:val="26"/>
          <w:szCs w:val="26"/>
          <w:lang w:eastAsia="en-US"/>
        </w:rPr>
        <w:t xml:space="preserve"> Правового управления</w:t>
      </w:r>
      <w:r w:rsidRPr="00F55374">
        <w:rPr>
          <w:rFonts w:eastAsiaTheme="minorHAnsi"/>
          <w:sz w:val="26"/>
          <w:szCs w:val="26"/>
          <w:lang w:eastAsia="en-US"/>
        </w:rPr>
        <w:tab/>
      </w:r>
      <w:r w:rsidRPr="00F55374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 xml:space="preserve">          </w:t>
      </w:r>
      <w:r w:rsidRPr="00F55374">
        <w:rPr>
          <w:rFonts w:eastAsiaTheme="minorHAnsi"/>
          <w:sz w:val="26"/>
          <w:szCs w:val="26"/>
          <w:lang w:eastAsia="en-US"/>
        </w:rPr>
        <w:tab/>
        <w:t xml:space="preserve"> </w:t>
      </w:r>
      <w:r w:rsidR="00B43B98">
        <w:rPr>
          <w:rFonts w:eastAsiaTheme="minorHAnsi"/>
          <w:sz w:val="26"/>
          <w:szCs w:val="26"/>
          <w:lang w:eastAsia="en-US"/>
        </w:rPr>
        <w:t xml:space="preserve">         </w:t>
      </w:r>
      <w:r w:rsidRPr="00F55374">
        <w:rPr>
          <w:rFonts w:eastAsiaTheme="minorHAnsi"/>
          <w:sz w:val="26"/>
          <w:szCs w:val="26"/>
          <w:lang w:eastAsia="en-US"/>
        </w:rPr>
        <w:t>Н.А. Миронов</w:t>
      </w:r>
    </w:p>
    <w:p w:rsidR="00F55374" w:rsidRPr="00F55374" w:rsidRDefault="00F55374" w:rsidP="00B43B98">
      <w:pPr>
        <w:ind w:right="-285"/>
        <w:jc w:val="both"/>
      </w:pPr>
    </w:p>
    <w:p w:rsidR="00B43B98" w:rsidRDefault="00B43B98" w:rsidP="00F55374">
      <w:pPr>
        <w:jc w:val="both"/>
        <w:rPr>
          <w:sz w:val="16"/>
          <w:szCs w:val="16"/>
        </w:rPr>
      </w:pPr>
    </w:p>
    <w:p w:rsidR="00F55374" w:rsidRPr="00F55374" w:rsidRDefault="00F55374" w:rsidP="00F55374">
      <w:pPr>
        <w:jc w:val="both"/>
        <w:rPr>
          <w:sz w:val="16"/>
          <w:szCs w:val="16"/>
        </w:rPr>
      </w:pPr>
      <w:bookmarkStart w:id="0" w:name="_GoBack"/>
      <w:bookmarkEnd w:id="0"/>
      <w:proofErr w:type="spellStart"/>
      <w:r w:rsidRPr="00F55374">
        <w:rPr>
          <w:sz w:val="16"/>
          <w:szCs w:val="16"/>
        </w:rPr>
        <w:t>О.Г.Петрова</w:t>
      </w:r>
      <w:proofErr w:type="spellEnd"/>
    </w:p>
    <w:p w:rsidR="00F55374" w:rsidRPr="00F55374" w:rsidRDefault="00F55374" w:rsidP="00F55374">
      <w:pPr>
        <w:jc w:val="both"/>
        <w:rPr>
          <w:sz w:val="16"/>
          <w:szCs w:val="16"/>
        </w:rPr>
      </w:pPr>
      <w:r w:rsidRPr="00F55374">
        <w:rPr>
          <w:sz w:val="16"/>
          <w:szCs w:val="16"/>
        </w:rPr>
        <w:t>913188</w:t>
      </w:r>
    </w:p>
    <w:p w:rsidR="00F55374" w:rsidRPr="00F55374" w:rsidRDefault="00F55374" w:rsidP="00F55374">
      <w:pPr>
        <w:jc w:val="center"/>
        <w:rPr>
          <w:rFonts w:eastAsiaTheme="minorHAnsi" w:cstheme="minorBidi"/>
          <w:sz w:val="16"/>
          <w:szCs w:val="16"/>
          <w:lang w:eastAsia="en-US"/>
        </w:rPr>
      </w:pPr>
    </w:p>
    <w:sectPr w:rsidR="00F55374" w:rsidRPr="00F55374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4E" w:rsidRDefault="00902A4E">
      <w:r>
        <w:separator/>
      </w:r>
    </w:p>
  </w:endnote>
  <w:endnote w:type="continuationSeparator" w:id="0">
    <w:p w:rsidR="00902A4E" w:rsidRDefault="0090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4E" w:rsidRDefault="00902A4E">
      <w:r>
        <w:separator/>
      </w:r>
    </w:p>
  </w:footnote>
  <w:footnote w:type="continuationSeparator" w:id="0">
    <w:p w:rsidR="00902A4E" w:rsidRDefault="0090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902A4E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902A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02A4E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43B98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55374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F55374"/>
    <w:pPr>
      <w:tabs>
        <w:tab w:val="left" w:pos="8364"/>
        <w:tab w:val="left" w:pos="9072"/>
      </w:tabs>
      <w:ind w:right="-285" w:firstLine="709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F553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E3457-FD39-4173-B5DE-6EDA9FDD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2023-09-21T05:58:00Z</dcterms:modified>
</cp:coreProperties>
</file>